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8A" w:rsidRPr="00656C8A" w:rsidRDefault="00656C8A" w:rsidP="00656C8A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Arial Black" w:eastAsia="Times New Roman" w:hAnsi="Arial Black" w:cs="Courier New"/>
          <w:b/>
          <w:caps/>
          <w:color w:val="FF0000"/>
          <w:sz w:val="52"/>
          <w:szCs w:val="52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56C8A">
        <w:rPr>
          <w:rFonts w:ascii="Arial Black" w:eastAsia="Times New Roman" w:hAnsi="Arial Black" w:cs="Courier New"/>
          <w:b/>
          <w:caps/>
          <w:color w:val="FF0000"/>
          <w:sz w:val="52"/>
          <w:szCs w:val="52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Предупреди суицид!</w:t>
      </w:r>
    </w:p>
    <w:p w:rsidR="00656C8A" w:rsidRPr="00656C8A" w:rsidRDefault="00656C8A" w:rsidP="00656C8A">
      <w:pPr>
        <w:shd w:val="clear" w:color="auto" w:fill="FFFFFF" w:themeFill="background1"/>
        <w:spacing w:after="0" w:line="240" w:lineRule="auto"/>
        <w:ind w:firstLine="567"/>
        <w:jc w:val="center"/>
        <w:rPr>
          <w:rFonts w:eastAsia="Times New Roman" w:cs="Courier New"/>
          <w:b/>
          <w:color w:val="7030A0"/>
          <w:sz w:val="24"/>
          <w:szCs w:val="24"/>
          <w:lang w:eastAsia="ru-RU"/>
        </w:rPr>
      </w:pPr>
      <w:r w:rsidRPr="00656C8A">
        <w:rPr>
          <w:rFonts w:eastAsia="Times New Roman" w:cs="Courier New"/>
          <w:b/>
          <w:color w:val="7030A0"/>
          <w:sz w:val="24"/>
          <w:szCs w:val="24"/>
          <w:lang w:eastAsia="ru-RU"/>
        </w:rPr>
        <w:t xml:space="preserve">Памятка в помощь </w:t>
      </w:r>
      <w:r w:rsidR="00F4606C">
        <w:rPr>
          <w:rFonts w:eastAsia="Times New Roman" w:cs="Courier New"/>
          <w:b/>
          <w:color w:val="7030A0"/>
          <w:sz w:val="24"/>
          <w:szCs w:val="24"/>
          <w:lang w:eastAsia="ru-RU"/>
        </w:rPr>
        <w:t>родителям</w:t>
      </w:r>
      <w:bookmarkStart w:id="0" w:name="_GoBack"/>
      <w:bookmarkEnd w:id="0"/>
    </w:p>
    <w:p w:rsidR="00656C8A" w:rsidRDefault="00656C8A" w:rsidP="00656C8A">
      <w:pPr>
        <w:shd w:val="clear" w:color="auto" w:fill="FFFFFF" w:themeFill="background1"/>
        <w:spacing w:after="0" w:line="240" w:lineRule="auto"/>
        <w:ind w:firstLine="567"/>
        <w:rPr>
          <w:rFonts w:ascii="Arial Black" w:eastAsia="Times New Roman" w:hAnsi="Arial Black" w:cs="Courier New"/>
          <w:b/>
          <w:color w:val="7030A0"/>
          <w:sz w:val="24"/>
          <w:szCs w:val="24"/>
          <w:u w:val="single"/>
          <w:lang w:eastAsia="ru-RU"/>
        </w:rPr>
      </w:pPr>
    </w:p>
    <w:p w:rsidR="00297D2F" w:rsidRPr="00656C8A" w:rsidRDefault="00656C8A" w:rsidP="00656C8A">
      <w:pPr>
        <w:shd w:val="clear" w:color="auto" w:fill="FFFFFF" w:themeFill="background1"/>
        <w:spacing w:after="0" w:line="240" w:lineRule="auto"/>
        <w:ind w:firstLine="567"/>
        <w:rPr>
          <w:rFonts w:ascii="Arial Black" w:eastAsia="Times New Roman" w:hAnsi="Arial Black" w:cs="Courier New"/>
          <w:b/>
          <w:color w:val="7030A0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B399D8" wp14:editId="3421F792">
            <wp:simplePos x="0" y="0"/>
            <wp:positionH relativeFrom="column">
              <wp:posOffset>5050790</wp:posOffset>
            </wp:positionH>
            <wp:positionV relativeFrom="paragraph">
              <wp:posOffset>55880</wp:posOffset>
            </wp:positionV>
            <wp:extent cx="1715135" cy="990600"/>
            <wp:effectExtent l="0" t="0" r="0" b="0"/>
            <wp:wrapSquare wrapText="bothSides"/>
            <wp:docPr id="4" name="Рисунок 4" descr="https://avatars.mds.yandex.net/get-zen_doc/3993525/pub_5fa5a6403a59d851055edbfa_5fa5a6f41aeb58326ca5ae2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3993525/pub_5fa5a6403a59d851055edbfa_5fa5a6f41aeb58326ca5ae27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D2F" w:rsidRPr="00307AE3">
        <w:rPr>
          <w:rFonts w:ascii="Arial Black" w:eastAsia="Times New Roman" w:hAnsi="Arial Black" w:cs="Courier New"/>
          <w:b/>
          <w:color w:val="7030A0"/>
          <w:sz w:val="24"/>
          <w:szCs w:val="24"/>
          <w:u w:val="single"/>
          <w:lang w:eastAsia="ru-RU"/>
        </w:rPr>
        <w:t>Виды суицидального поведения:</w:t>
      </w:r>
    </w:p>
    <w:p w:rsidR="00297D2F" w:rsidRPr="009D137B" w:rsidRDefault="00297D2F" w:rsidP="009D137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</w:pPr>
      <w:r w:rsidRPr="009D137B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1.      Демонстративное поведение</w:t>
      </w:r>
      <w:r w:rsidR="009D137B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 xml:space="preserve">. </w:t>
      </w:r>
      <w:r w:rsidRPr="00AC44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Суицидальные акты и намерения могут носить театрализованный характер. Суицидальный акт часто совершается в том месте, которое связано с эмоционально значимым лицом, которому он адресован: дома — родным, в школе — педагогам либо сверстникам и т.д. Следует помнить, что даже «демонстративное» поведение может заканчиваться смертью. В качестве примера можно привести религиозные суициды: частым мотивом действий является протест, но следствием — смерть.</w:t>
      </w:r>
    </w:p>
    <w:p w:rsidR="00297D2F" w:rsidRPr="009D137B" w:rsidRDefault="00297D2F" w:rsidP="00297D2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137B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2.      Аффективное суицидальное поведение</w:t>
      </w:r>
      <w:r w:rsidRPr="009D13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AC44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это суицидальные попытки, совершаемые на высоте аффекта, который может длиться всего минуты, но иногда в силу напряженной ситуации растягивается на часы и сутки. В какой-то момент здесь может появиться мысль о том, чтобы расстаться с жизнью. Аффективное суицидальное поведение с трудом прогнозируется и поддается профилактике.</w:t>
      </w:r>
    </w:p>
    <w:p w:rsidR="00883609" w:rsidRDefault="00297D2F" w:rsidP="00297D2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13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Pr="00307AE3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.      Истинное суицидальное поведение</w:t>
      </w:r>
      <w:r w:rsidRPr="009D13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AC44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это обдуманное, тщательно спланированное намерение покончить с собой. Поведение строится так, чтобы суицидальная попытка, по представлению подростка, была эффективной. В оставленных записках обычно звучат самообвинения</w:t>
      </w:r>
      <w:r w:rsidR="00883609" w:rsidRPr="00AC44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или объявления</w:t>
      </w:r>
      <w:r w:rsidRPr="00AC44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Pr="009D13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307AE3" w:rsidRPr="009D137B" w:rsidRDefault="00307AE3" w:rsidP="00297D2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97D2F" w:rsidRPr="00307AE3" w:rsidRDefault="00AC44D9" w:rsidP="00307AE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212529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07AE3">
        <w:rPr>
          <w:rFonts w:ascii="Arial Black" w:eastAsia="Times New Roman" w:hAnsi="Arial Black" w:cs="Times New Roman"/>
          <w:b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Факторы, сопутствующие суицидальному поведению</w:t>
      </w:r>
      <w:r>
        <w:rPr>
          <w:rFonts w:ascii="Arial Black" w:eastAsia="Times New Roman" w:hAnsi="Arial Black" w:cs="Times New Roman"/>
          <w:b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r w:rsidR="00297D2F" w:rsidRPr="00307AE3">
        <w:rPr>
          <w:rFonts w:ascii="Times New Roman" w:eastAsia="Times New Roman" w:hAnsi="Times New Roman" w:cs="Times New Roman"/>
          <w:i/>
          <w:caps/>
          <w:color w:val="212529"/>
          <w:sz w:val="24"/>
          <w:szCs w:val="24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 мнению подростков</w:t>
      </w:r>
      <w:r>
        <w:rPr>
          <w:rFonts w:ascii="Times New Roman" w:eastAsia="Times New Roman" w:hAnsi="Times New Roman" w:cs="Times New Roman"/>
          <w:i/>
          <w:caps/>
          <w:color w:val="212529"/>
          <w:sz w:val="24"/>
          <w:szCs w:val="24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!)</w:t>
      </w:r>
      <w:r w:rsidR="00297D2F" w:rsidRPr="00307AE3">
        <w:rPr>
          <w:rFonts w:ascii="Times New Roman" w:eastAsia="Times New Roman" w:hAnsi="Times New Roman" w:cs="Times New Roman"/>
          <w:b/>
          <w:caps/>
          <w:color w:val="212529"/>
          <w:sz w:val="24"/>
          <w:szCs w:val="24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297D2F" w:rsidRPr="00AC44D9" w:rsidRDefault="00297D2F" w:rsidP="00297D2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4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1)      проблемы в семье </w:t>
      </w:r>
    </w:p>
    <w:p w:rsidR="00297D2F" w:rsidRPr="00AC44D9" w:rsidRDefault="00297D2F" w:rsidP="00297D2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4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2)      несчастная любовь </w:t>
      </w:r>
    </w:p>
    <w:p w:rsidR="00297D2F" w:rsidRPr="00AC44D9" w:rsidRDefault="00297D2F" w:rsidP="00297D2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4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3)      </w:t>
      </w:r>
      <w:r w:rsidR="00307AE3" w:rsidRPr="00AC44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проблемы в школе</w:t>
      </w:r>
    </w:p>
    <w:p w:rsidR="00297D2F" w:rsidRPr="00AC44D9" w:rsidRDefault="00297D2F" w:rsidP="0088360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4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4)      </w:t>
      </w:r>
      <w:r w:rsidR="00307AE3" w:rsidRPr="00AC44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употребление алкоголя, наркотиков </w:t>
      </w:r>
    </w:p>
    <w:p w:rsidR="00297D2F" w:rsidRPr="00AC44D9" w:rsidRDefault="00297D2F" w:rsidP="00297D2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4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5)      </w:t>
      </w:r>
      <w:r w:rsidR="00883609" w:rsidRPr="00AC44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безысходность положения</w:t>
      </w:r>
    </w:p>
    <w:p w:rsidR="00297D2F" w:rsidRPr="00AC44D9" w:rsidRDefault="00297D2F" w:rsidP="00297D2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4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6)      стремление повлиять на другого человека, чтобы добиться от него желаемого</w:t>
      </w:r>
    </w:p>
    <w:p w:rsidR="00297D2F" w:rsidRPr="00AC44D9" w:rsidRDefault="00307AE3" w:rsidP="00297D2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4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7)      недостатки физического развития (заикание, картавость и др.)</w:t>
      </w:r>
    </w:p>
    <w:p w:rsidR="00297D2F" w:rsidRPr="00307AE3" w:rsidRDefault="00297D2F" w:rsidP="00307AE3">
      <w:pPr>
        <w:shd w:val="clear" w:color="auto" w:fill="FFFFFF" w:themeFill="background1"/>
        <w:spacing w:after="0" w:line="240" w:lineRule="auto"/>
        <w:jc w:val="both"/>
        <w:rPr>
          <w:rFonts w:ascii="Arial Black" w:eastAsia="Times New Roman" w:hAnsi="Arial Black" w:cs="Times New Roman"/>
          <w:b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07AE3" w:rsidRDefault="00656C8A" w:rsidP="00297D2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F04E8C" wp14:editId="7B01F6C5">
            <wp:simplePos x="0" y="0"/>
            <wp:positionH relativeFrom="column">
              <wp:posOffset>5320030</wp:posOffset>
            </wp:positionH>
            <wp:positionV relativeFrom="paragraph">
              <wp:posOffset>112395</wp:posOffset>
            </wp:positionV>
            <wp:extent cx="759460" cy="781050"/>
            <wp:effectExtent l="0" t="0" r="2540" b="0"/>
            <wp:wrapSquare wrapText="bothSides"/>
            <wp:docPr id="5" name="Рисунок 5" descr="https://balakovo24.ru/wp-content/uploads/2018/01/wall_7744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alakovo24.ru/wp-content/uploads/2018/01/wall_7744_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D2F" w:rsidRPr="00656C8A" w:rsidRDefault="00297D2F" w:rsidP="00656C8A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u w:val="single"/>
          <w:lang w:eastAsia="ru-RU"/>
        </w:rPr>
      </w:pPr>
      <w:r w:rsidRPr="00656C8A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u w:val="single"/>
          <w:lang w:eastAsia="ru-RU"/>
        </w:rPr>
        <w:t>Наиболее точным, но и наиболее трудным методом изучен</w:t>
      </w:r>
      <w:r w:rsidR="009D137B" w:rsidRPr="00656C8A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u w:val="single"/>
          <w:lang w:eastAsia="ru-RU"/>
        </w:rPr>
        <w:t xml:space="preserve">ия </w:t>
      </w:r>
      <w:r w:rsidR="00307AE3" w:rsidRPr="00656C8A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u w:val="single"/>
          <w:lang w:eastAsia="ru-RU"/>
        </w:rPr>
        <w:t>поведения подростка</w:t>
      </w:r>
      <w:r w:rsidR="009D137B" w:rsidRPr="00656C8A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u w:val="single"/>
          <w:lang w:eastAsia="ru-RU"/>
        </w:rPr>
        <w:t xml:space="preserve"> является наблюдение!</w:t>
      </w:r>
      <w:r w:rsidR="00307AE3" w:rsidRPr="00656C8A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u w:val="single"/>
          <w:lang w:eastAsia="ru-RU"/>
        </w:rPr>
        <w:t>:</w:t>
      </w:r>
      <w:r w:rsidR="00656C8A" w:rsidRPr="00656C8A">
        <w:rPr>
          <w:sz w:val="28"/>
          <w:szCs w:val="28"/>
        </w:rPr>
        <w:t xml:space="preserve"> </w:t>
      </w:r>
    </w:p>
    <w:p w:rsidR="00307AE3" w:rsidRPr="009D137B" w:rsidRDefault="00307AE3" w:rsidP="00307AE3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u w:val="single"/>
          <w:lang w:eastAsia="ru-RU"/>
        </w:rPr>
      </w:pPr>
    </w:p>
    <w:p w:rsidR="00297D2F" w:rsidRPr="009D137B" w:rsidRDefault="00297D2F" w:rsidP="00297D2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13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1.      </w:t>
      </w:r>
      <w:r w:rsidRPr="00307AE3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 xml:space="preserve">Уход в себя. </w:t>
      </w:r>
      <w:r w:rsidRPr="00AC44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Стремление побыть наедине с собой естественно и нормально для каждого человека. Но будьте начеку, когда замкнутость, обособление становятся глубокими и длительными, когда человек уходит в себя, сторонится вчерашних друзей и товарищей. </w:t>
      </w:r>
    </w:p>
    <w:p w:rsidR="00297D2F" w:rsidRPr="009D137B" w:rsidRDefault="00297D2F" w:rsidP="00297D2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13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</w:t>
      </w:r>
      <w:r w:rsidRPr="00307AE3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.      Капризность, привередливость.</w:t>
      </w:r>
      <w:r w:rsidRPr="009D13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AC44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Каждый из нас время от времени капризничает, хандрит. Но когда настроение человека чуть ли не ежедневно колеблется между возбуждением и упадком, налицо причины для тревоги. </w:t>
      </w:r>
    </w:p>
    <w:p w:rsidR="00297D2F" w:rsidRPr="00AC44D9" w:rsidRDefault="00297D2F" w:rsidP="00297D2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13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3.      </w:t>
      </w:r>
      <w:r w:rsidRPr="00307AE3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Депрессия.</w:t>
      </w:r>
      <w:r w:rsidRPr="009D13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AC44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Некоторые люди становятся замкнутыми, уходят в себя, но при этом маскируют свои чувства настолько хорошо, что окружающие долго не замечают перемен в их поведении. Единственный путь в таких случаях — </w:t>
      </w:r>
      <w:r w:rsidRPr="00AC44D9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прямой и открытый разговор с человеком</w:t>
      </w:r>
      <w:r w:rsidRPr="00AC44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4C58F7" w:rsidRPr="00AC44D9" w:rsidRDefault="00297D2F" w:rsidP="00297D2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4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4.      </w:t>
      </w:r>
      <w:r w:rsidRPr="00AC44D9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Агрессивность.</w:t>
      </w:r>
      <w:r w:rsidRPr="00AC44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Многим актам самоубийства предшествуют вспышки раздражения, гнева, ярости, жестокости к окружающим</w:t>
      </w:r>
      <w:r w:rsidR="004C58F7" w:rsidRPr="00AC44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297D2F" w:rsidRPr="009D137B" w:rsidRDefault="00297D2F" w:rsidP="00297D2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13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5.      </w:t>
      </w:r>
      <w:r w:rsidRPr="00307AE3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Саморазрушающее и рискованное поведение.</w:t>
      </w:r>
      <w:r w:rsidRPr="009D13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AC44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Некоторые суицидальные подростки постоянно стремятся причинить себе вред, ведут себя “на грани риска”</w:t>
      </w:r>
      <w:r w:rsidR="004C58F7" w:rsidRPr="00AC44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297D2F" w:rsidRPr="009D137B" w:rsidRDefault="00297D2F" w:rsidP="00297D2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13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6.      </w:t>
      </w:r>
      <w:r w:rsidRPr="00307AE3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Потеря самоуважения.</w:t>
      </w:r>
      <w:r w:rsidRPr="009D13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AC44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Молодые люди с заниженной самооценкой или же относящиеся к себе и вовсе без всякого уважения считают себя никчемными, ненужными и нелюбимыми. Им кажется, что они аутсайдеры и неудачники. В этом случае у них может возникнуть мысль, что будет лучше, если они умрут.</w:t>
      </w:r>
    </w:p>
    <w:p w:rsidR="00297D2F" w:rsidRPr="00AC44D9" w:rsidRDefault="004C58F7" w:rsidP="00297D2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13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</w:t>
      </w:r>
      <w:r w:rsidR="00297D2F" w:rsidRPr="009D13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      </w:t>
      </w:r>
      <w:r w:rsidR="00297D2F" w:rsidRPr="00307AE3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 xml:space="preserve">Изменение успеваемости. </w:t>
      </w:r>
      <w:r w:rsidR="00297D2F" w:rsidRPr="00AC44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Многие учащиеся, которые раньше учились на “хорошо” и “отлично”, начинают прогуливать, их успеваемость резко падает.</w:t>
      </w:r>
    </w:p>
    <w:p w:rsidR="00297D2F" w:rsidRPr="00AC44D9" w:rsidRDefault="004C58F7" w:rsidP="00297D2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C44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</w:t>
      </w:r>
      <w:r w:rsidR="00297D2F" w:rsidRPr="00AC44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    </w:t>
      </w:r>
      <w:r w:rsidR="00297D2F" w:rsidRPr="00AC44D9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Внешний вид.</w:t>
      </w:r>
      <w:r w:rsidR="00297D2F" w:rsidRPr="00AC44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AC44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</w:t>
      </w:r>
      <w:r w:rsidR="00297D2F" w:rsidRPr="00AC44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одростки перестают </w:t>
      </w:r>
      <w:r w:rsidRPr="00AC44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следить за своим внешним видом, </w:t>
      </w:r>
      <w:r w:rsidR="00297D2F" w:rsidRPr="00AC44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 совершенно безразлично, какое впечатление они производят.</w:t>
      </w:r>
    </w:p>
    <w:p w:rsidR="00297D2F" w:rsidRPr="00AC44D9" w:rsidRDefault="00297D2F" w:rsidP="00297D2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13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11.    </w:t>
      </w:r>
      <w:r w:rsidRPr="00307AE3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Раздача подарков окружающим.</w:t>
      </w:r>
      <w:r w:rsidRPr="009D13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AC44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Некоторые люди, планирующие суицид, предварительно раздают близким, друзьям свои вещи. Как показывает опыт, эта зловещая акция — прямой предвестник грядущего несчастья. </w:t>
      </w:r>
    </w:p>
    <w:p w:rsidR="00297D2F" w:rsidRPr="009D137B" w:rsidRDefault="004C58F7" w:rsidP="004C58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137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12. </w:t>
      </w:r>
      <w:r w:rsidR="00297D2F" w:rsidRPr="00307AE3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 xml:space="preserve">Психологическая травма. </w:t>
      </w:r>
      <w:r w:rsidR="00297D2F" w:rsidRPr="00AC44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Расставание с родными, домом, привычным укладом жизни, столкновение со значительными физическими и моральными нагрузками, незнакомая обстановка и атмосфера могут показаться человеку трагедией его жизни. Если к этому добавляется развод родителей, смерть или не</w:t>
      </w:r>
      <w:r w:rsidRPr="00AC44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счастье с кем- либо из близких - </w:t>
      </w:r>
      <w:r w:rsidR="00297D2F" w:rsidRPr="00AC44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могут возникнуть мысли и настроения, чреватые суицидом.</w:t>
      </w:r>
    </w:p>
    <w:p w:rsidR="004C58F7" w:rsidRPr="009D137B" w:rsidRDefault="00297D2F" w:rsidP="00297D2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D137B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u w:val="single"/>
          <w:lang w:eastAsia="ru-RU"/>
        </w:rPr>
        <w:t>Любое высказанное стремление уйти из жизни</w:t>
      </w:r>
      <w:r w:rsidR="00307AE3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u w:val="single"/>
          <w:lang w:eastAsia="ru-RU"/>
        </w:rPr>
        <w:t xml:space="preserve"> должно восприниматься серьезно!!!</w:t>
      </w:r>
    </w:p>
    <w:p w:rsidR="00410066" w:rsidRPr="009D137B" w:rsidRDefault="00410066" w:rsidP="004100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137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Обращать внимание на внешние обстоятельства, провоцирующие подростка на суицидальное поведение:</w:t>
      </w:r>
    </w:p>
    <w:p w:rsidR="00410066" w:rsidRPr="00AC44D9" w:rsidRDefault="00410066" w:rsidP="0041006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4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безнадзорность подростка, отсутствие у него опоры на значимого взрослого;</w:t>
      </w:r>
    </w:p>
    <w:p w:rsidR="00410066" w:rsidRPr="00AC44D9" w:rsidRDefault="00410066" w:rsidP="0041006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4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неблагоприятное положение подростка в семье, отвержение или, наоборот, назойливая опека взрослых, жестокость старших членов семьи, их критика любых поступков подростка;</w:t>
      </w:r>
    </w:p>
    <w:p w:rsidR="00410066" w:rsidRPr="00AC44D9" w:rsidRDefault="00410066" w:rsidP="0041006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4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отсутствие у подростка близких друзей, отвержение в классе или внешкольном коллективе;</w:t>
      </w:r>
    </w:p>
    <w:p w:rsidR="00410066" w:rsidRPr="00AC44D9" w:rsidRDefault="00410066" w:rsidP="0041006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4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серия отдельных неудач в учебе, внешкольных занятиях, спорте или творчестве;</w:t>
      </w:r>
    </w:p>
    <w:p w:rsidR="00410066" w:rsidRPr="00AC44D9" w:rsidRDefault="00410066" w:rsidP="0041006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4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неразделенная любовь, ревность или измена, беременность у девочек.</w:t>
      </w:r>
    </w:p>
    <w:p w:rsidR="00FF7FA3" w:rsidRPr="00AC44D9" w:rsidRDefault="00FF7FA3" w:rsidP="00FF7FA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07AE3" w:rsidRPr="00AC44D9" w:rsidRDefault="00410066" w:rsidP="00307AE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4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действия необходимо проводить очень осторожно, поскольку публичное озвучивание своих подозрений может нанести вред: если подозрения были обоснованными, они могут спровоцировать совершение суицида, а если необоснованными - вызвать нежелательные разговоры, способные навредить и педагогу и подростку.</w:t>
      </w:r>
      <w:r w:rsidR="009D137B" w:rsidRPr="00AC44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07AE3" w:rsidRPr="00AC44D9" w:rsidRDefault="00307AE3" w:rsidP="00307AE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AE3" w:rsidRPr="009D137B" w:rsidRDefault="00307AE3" w:rsidP="00307AE3">
      <w:pPr>
        <w:shd w:val="clear" w:color="auto" w:fill="FFFFFF"/>
        <w:spacing w:after="0" w:line="240" w:lineRule="auto"/>
        <w:ind w:firstLine="284"/>
        <w:jc w:val="center"/>
        <w:rPr>
          <w:rFonts w:ascii="Georgia" w:eastAsia="Times New Roman" w:hAnsi="Georgia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D137B">
        <w:rPr>
          <w:rFonts w:ascii="Georgia" w:eastAsia="Times New Roman" w:hAnsi="Georgia" w:cs="Times New Roman"/>
          <w:b/>
          <w:i/>
          <w:color w:val="000000"/>
          <w:sz w:val="24"/>
          <w:szCs w:val="24"/>
          <w:u w:val="single"/>
          <w:lang w:eastAsia="ru-RU"/>
        </w:rPr>
        <w:t>Самое важное, н</w:t>
      </w:r>
      <w:r>
        <w:rPr>
          <w:rFonts w:ascii="Georgia" w:eastAsia="Times New Roman" w:hAnsi="Georgia" w:cs="Times New Roman"/>
          <w:b/>
          <w:i/>
          <w:color w:val="000000"/>
          <w:sz w:val="24"/>
          <w:szCs w:val="24"/>
          <w:u w:val="single"/>
          <w:lang w:eastAsia="ru-RU"/>
        </w:rPr>
        <w:t>а что следует обратить внимание</w:t>
      </w:r>
      <w:r w:rsidRPr="009D137B">
        <w:rPr>
          <w:rFonts w:ascii="Georgia" w:eastAsia="Times New Roman" w:hAnsi="Georgia" w:cs="Times New Roman"/>
          <w:b/>
          <w:i/>
          <w:color w:val="000000"/>
          <w:sz w:val="24"/>
          <w:szCs w:val="24"/>
          <w:u w:val="single"/>
          <w:lang w:eastAsia="ru-RU"/>
        </w:rPr>
        <w:t>: подросток ищет не смерти, а помощи, чтобы кто-то показал, зачем жить, убедил, что жить не так уж плохо</w:t>
      </w:r>
      <w:r>
        <w:rPr>
          <w:rFonts w:ascii="Georgia" w:eastAsia="Times New Roman" w:hAnsi="Georgia" w:cs="Times New Roman"/>
          <w:b/>
          <w:i/>
          <w:color w:val="000000"/>
          <w:sz w:val="24"/>
          <w:szCs w:val="24"/>
          <w:u w:val="single"/>
          <w:lang w:eastAsia="ru-RU"/>
        </w:rPr>
        <w:t>…</w:t>
      </w:r>
    </w:p>
    <w:p w:rsidR="00410066" w:rsidRPr="009D137B" w:rsidRDefault="00AC44D9" w:rsidP="00AC44D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28489" cy="998521"/>
            <wp:effectExtent l="0" t="0" r="0" b="0"/>
            <wp:docPr id="3" name="Рисунок 3" descr="C:\Users\Admin\Downloads\День-гуманитарной-помощи_51cd371490395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День-гуманитарной-помощи_51cd371490395-p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r="-2334" b="6800"/>
                    <a:stretch/>
                  </pic:blipFill>
                  <pic:spPr bwMode="auto">
                    <a:xfrm>
                      <a:off x="0" y="0"/>
                      <a:ext cx="1628367" cy="99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0066" w:rsidRPr="009D137B" w:rsidSect="00AC44D9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ED4"/>
    <w:multiLevelType w:val="multilevel"/>
    <w:tmpl w:val="4D2AD6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96CDF"/>
    <w:multiLevelType w:val="multilevel"/>
    <w:tmpl w:val="CA0CD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860D0"/>
    <w:multiLevelType w:val="hybridMultilevel"/>
    <w:tmpl w:val="C7F49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C35DD3"/>
    <w:multiLevelType w:val="hybridMultilevel"/>
    <w:tmpl w:val="6FA0CD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432C0A"/>
    <w:multiLevelType w:val="multilevel"/>
    <w:tmpl w:val="6B9256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8B6A7A"/>
    <w:multiLevelType w:val="multilevel"/>
    <w:tmpl w:val="4496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334A4"/>
    <w:multiLevelType w:val="hybridMultilevel"/>
    <w:tmpl w:val="66E4D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F7E1F"/>
    <w:multiLevelType w:val="multilevel"/>
    <w:tmpl w:val="6E16C3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5C6117"/>
    <w:multiLevelType w:val="multilevel"/>
    <w:tmpl w:val="19A4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42412C"/>
    <w:multiLevelType w:val="hybridMultilevel"/>
    <w:tmpl w:val="C722FD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67F315E"/>
    <w:multiLevelType w:val="multilevel"/>
    <w:tmpl w:val="4EFEB5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B907DA"/>
    <w:multiLevelType w:val="multilevel"/>
    <w:tmpl w:val="D994B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2F"/>
    <w:rsid w:val="00297D2F"/>
    <w:rsid w:val="00307AE3"/>
    <w:rsid w:val="0031182E"/>
    <w:rsid w:val="00331443"/>
    <w:rsid w:val="00367C34"/>
    <w:rsid w:val="003C6678"/>
    <w:rsid w:val="00410066"/>
    <w:rsid w:val="004C58F7"/>
    <w:rsid w:val="004E2350"/>
    <w:rsid w:val="00656C8A"/>
    <w:rsid w:val="00883609"/>
    <w:rsid w:val="009D137B"/>
    <w:rsid w:val="00AC44D9"/>
    <w:rsid w:val="00B52E7B"/>
    <w:rsid w:val="00EE746B"/>
    <w:rsid w:val="00F14772"/>
    <w:rsid w:val="00F4606C"/>
    <w:rsid w:val="00FD6E5C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7D2F"/>
    <w:rPr>
      <w:b/>
      <w:bCs/>
    </w:rPr>
  </w:style>
  <w:style w:type="paragraph" w:styleId="a4">
    <w:name w:val="Normal (Web)"/>
    <w:basedOn w:val="a"/>
    <w:uiPriority w:val="99"/>
    <w:semiHidden/>
    <w:unhideWhenUsed/>
    <w:rsid w:val="0029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7D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7D2F"/>
    <w:rPr>
      <w:b/>
      <w:bCs/>
    </w:rPr>
  </w:style>
  <w:style w:type="paragraph" w:styleId="a4">
    <w:name w:val="Normal (Web)"/>
    <w:basedOn w:val="a"/>
    <w:uiPriority w:val="99"/>
    <w:semiHidden/>
    <w:unhideWhenUsed/>
    <w:rsid w:val="0029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7D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2022-01-17T11:09:00Z</cp:lastPrinted>
  <dcterms:created xsi:type="dcterms:W3CDTF">2021-12-23T08:19:00Z</dcterms:created>
  <dcterms:modified xsi:type="dcterms:W3CDTF">2022-02-21T09:56:00Z</dcterms:modified>
</cp:coreProperties>
</file>